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渝北区青年夜校培训场地报名表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分馆名称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：           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</w:p>
    <w:tbl>
      <w:tblPr>
        <w:tblStyle w:val="3"/>
        <w:tblpPr w:leftFromText="180" w:rightFromText="180" w:vertAnchor="text" w:horzAnchor="page" w:tblpX="1298" w:tblpY="303"/>
        <w:tblOverlap w:val="never"/>
        <w:tblW w:w="14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2900"/>
        <w:gridCol w:w="4433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</w:trPr>
        <w:tc>
          <w:tcPr>
            <w:tcW w:w="2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可用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教室数量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单个教室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可容纳人数</w:t>
            </w:r>
          </w:p>
        </w:tc>
        <w:tc>
          <w:tcPr>
            <w:tcW w:w="4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可承办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课程类型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可承办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课程时间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注：电子档发送至邮箱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lang w:val="en-US" w:eastAsia="zh-CN"/>
        </w:rPr>
        <w:instrText xml:space="preserve"> HYPERLINK "mailto:2687481997@qq.com" </w:instrTex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cs="Times New Roman"/>
          <w:color w:val="auto"/>
          <w:highlight w:val="none"/>
          <w:u w:val="none" w:color="auto"/>
          <w:lang w:val="en-US" w:eastAsia="zh-CN"/>
        </w:rPr>
        <w:t>825871874</w:t>
      </w:r>
      <w:r>
        <w:rPr>
          <w:rStyle w:val="5"/>
          <w:rFonts w:hint="default" w:ascii="Times New Roman" w:hAnsi="Times New Roman" w:cs="Times New Roman"/>
          <w:color w:val="auto"/>
          <w:highlight w:val="none"/>
          <w:u w:val="none" w:color="auto"/>
          <w:lang w:val="en-US" w:eastAsia="zh-CN"/>
        </w:rPr>
        <w:t>@qq.com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。</w:t>
      </w:r>
    </w:p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mE3YjNmYzM3YzdkZWMwMWQzNDNlMTExYjUyNTAifQ=="/>
  </w:docVars>
  <w:rsids>
    <w:rsidRoot w:val="54210B19"/>
    <w:rsid w:val="48ED3749"/>
    <w:rsid w:val="542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方正仿宋_GBK"/>
      <w:color w:val="000000"/>
      <w:kern w:val="2"/>
      <w:sz w:val="32"/>
      <w:szCs w:val="32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104</Characters>
  <Lines>0</Lines>
  <Paragraphs>0</Paragraphs>
  <TotalTime>0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2024-06-24T23:24:00Z</dcterms:created>
  <dc:creator>周先生</dc:creator>
  <cp:lastModifiedBy>周先生</cp:lastModifiedBy>
  <dcterms:modified xsi:type="dcterms:W3CDTF">2024-06-27T04:09:44Z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9E4AD68B5AFD4D0B897C456E66B75ED0_11</vt:lpwstr>
  </property>
</Properties>
</file>